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o0q33axjfsy8" w:id="0"/>
      <w:bookmarkEnd w:id="0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📘 Module 4: Mastering Large Language Models (LLMs)</w:t>
      </w:r>
    </w:p>
    <w:p w:rsidR="00000000" w:rsidDel="00000000" w:rsidP="00000000" w:rsidRDefault="00000000" w:rsidRPr="00000000" w14:paraId="00000002">
      <w:pPr>
        <w:spacing w:after="240" w:before="240" w:lineRule="auto"/>
        <w:rPr>
          <w:i w:val="1"/>
          <w:iCs w:val="1"/>
        </w:rPr>
      </w:pPr>
      <w:r w:rsidDel="00000000" w:rsidR="00000000" w:rsidRPr="00000000">
        <w:rPr>
          <w:i w:val="1"/>
          <w:iCs w:val="1"/>
          <w:rtl w:val="0"/>
        </w:rPr>
        <w:t xml:space="preserve">(Self-Learning | Teaching | Interview-Ready Notes)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7qwnvlrm5007" w:id="1"/>
      <w:bookmarkEnd w:id="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🌍 Big Picture First (Why LLMs Matter)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Large Language Models are the </w:t>
      </w:r>
      <w:r w:rsidDel="00000000" w:rsidR="00000000" w:rsidRPr="00000000">
        <w:rPr>
          <w:b w:val="1"/>
          <w:bCs w:val="1"/>
          <w:rtl w:val="0"/>
        </w:rPr>
        <w:t xml:space="preserve">brains behind AI systems</w:t>
      </w:r>
      <w:r w:rsidDel="00000000" w:rsidR="00000000" w:rsidRPr="00000000">
        <w:rPr>
          <w:rtl w:val="0"/>
        </w:rPr>
        <w:t xml:space="preserve"> like:</w:t>
      </w:r>
    </w:p>
    <w:p w:rsidR="00000000" w:rsidDel="00000000" w:rsidP="00000000" w:rsidRDefault="00000000" w:rsidRPr="00000000" w14:paraId="00000006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Chatbots (ChatGPT)</w:t>
      </w:r>
    </w:p>
    <w:p w:rsidR="00000000" w:rsidDel="00000000" w:rsidP="00000000" w:rsidRDefault="00000000" w:rsidRPr="00000000" w14:paraId="00000007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Search assistants</w:t>
      </w:r>
    </w:p>
    <w:p w:rsidR="00000000" w:rsidDel="00000000" w:rsidP="00000000" w:rsidRDefault="00000000" w:rsidRPr="00000000" w14:paraId="00000008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Document summarizers</w:t>
      </w:r>
    </w:p>
    <w:p w:rsidR="00000000" w:rsidDel="00000000" w:rsidP="00000000" w:rsidRDefault="00000000" w:rsidRPr="00000000" w14:paraId="00000009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Code generators</w:t>
      </w:r>
    </w:p>
    <w:p w:rsidR="00000000" w:rsidDel="00000000" w:rsidP="00000000" w:rsidRDefault="00000000" w:rsidRPr="00000000" w14:paraId="0000000A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Translation systems</w:t>
      </w:r>
    </w:p>
    <w:p w:rsidR="00000000" w:rsidDel="00000000" w:rsidP="00000000" w:rsidRDefault="00000000" w:rsidRPr="00000000" w14:paraId="0000000B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AI tutors and copilots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They </w:t>
      </w:r>
      <w:r w:rsidDel="00000000" w:rsidR="00000000" w:rsidRPr="00000000">
        <w:rPr>
          <w:b w:val="1"/>
          <w:bCs w:val="1"/>
          <w:rtl w:val="0"/>
        </w:rPr>
        <w:t xml:space="preserve">understand, generate, summarize, translate, and reason with text</w:t>
      </w:r>
      <w:r w:rsidDel="00000000" w:rsidR="00000000" w:rsidRPr="00000000">
        <w:rPr>
          <w:rtl w:val="0"/>
        </w:rPr>
        <w:t xml:space="preserve"> at a human-like level.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wywixrmf92mi" w:id="2"/>
      <w:bookmarkEnd w:id="2"/>
      <w:r w:rsidDel="00000000" w:rsidR="00000000" w:rsidRPr="00000000">
        <w:rPr>
          <w:rFonts w:ascii="Andika" w:cs="Andika" w:eastAsia="Andika" w:hAnsi="Andika"/>
          <w:b w:val="1"/>
          <w:bCs w:val="1"/>
          <w:sz w:val="34"/>
          <w:szCs w:val="34"/>
          <w:rtl w:val="0"/>
        </w:rPr>
        <w:t xml:space="preserve">1️⃣ What is a Language Model?</w:t>
      </w:r>
    </w:p>
    <w:p w:rsidR="00000000" w:rsidDel="00000000" w:rsidP="00000000" w:rsidRDefault="00000000" w:rsidRPr="00000000" w14:paraId="0000000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dy5wo2nbvrxb" w:id="3"/>
      <w:bookmarkEnd w:id="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Simple Definition (Non-Technical)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bCs w:val="1"/>
          <w:rtl w:val="0"/>
        </w:rPr>
        <w:t xml:space="preserve">Language Model</w:t>
      </w:r>
      <w:r w:rsidDel="00000000" w:rsidR="00000000" w:rsidRPr="00000000">
        <w:rPr>
          <w:rtl w:val="0"/>
        </w:rPr>
        <w:t xml:space="preserve"> is an AI system that:</w:t>
      </w:r>
    </w:p>
    <w:p w:rsidR="00000000" w:rsidDel="00000000" w:rsidP="00000000" w:rsidRDefault="00000000" w:rsidRPr="00000000" w14:paraId="00000011">
      <w:pPr>
        <w:spacing w:after="240" w:before="240" w:lineRule="auto"/>
        <w:ind w:left="600" w:right="600" w:firstLine="0"/>
        <w:rPr/>
      </w:pPr>
      <w:r w:rsidDel="00000000" w:rsidR="00000000" w:rsidRPr="00000000">
        <w:rPr>
          <w:b w:val="1"/>
          <w:bCs w:val="1"/>
          <w:rtl w:val="0"/>
        </w:rPr>
        <w:t xml:space="preserve">Predicts the next word</w:t>
      </w:r>
      <w:r w:rsidDel="00000000" w:rsidR="00000000" w:rsidRPr="00000000">
        <w:rPr>
          <w:rtl w:val="0"/>
        </w:rPr>
        <w:t xml:space="preserve"> based on previous words.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013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"India is my ______"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Model predicts:</w:t>
      </w:r>
    </w:p>
    <w:p w:rsidR="00000000" w:rsidDel="00000000" w:rsidP="00000000" w:rsidRDefault="00000000" w:rsidRPr="00000000" w14:paraId="00000015">
      <w:pPr>
        <w:spacing w:after="240" w:before="240" w:lineRule="auto"/>
        <w:ind w:left="600" w:right="60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country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balq1jcmon2x" w:id="4"/>
      <w:bookmarkEnd w:id="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Slightly Technical Definition</w:t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bCs w:val="1"/>
          <w:rtl w:val="0"/>
        </w:rPr>
        <w:t xml:space="preserve">Language Model</w:t>
      </w:r>
      <w:r w:rsidDel="00000000" w:rsidR="00000000" w:rsidRPr="00000000">
        <w:rPr>
          <w:rtl w:val="0"/>
        </w:rPr>
        <w:t xml:space="preserve"> learns the </w:t>
      </w:r>
      <w:r w:rsidDel="00000000" w:rsidR="00000000" w:rsidRPr="00000000">
        <w:rPr>
          <w:b w:val="1"/>
          <w:bCs w:val="1"/>
          <w:rtl w:val="0"/>
        </w:rPr>
        <w:t xml:space="preserve">probability distribution of word sequences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Formally:</w:t>
        <w:br w:type="textWrapping"/>
        <w:t xml:space="preserve">P(w1​,w2​,w3​,...,wn​)</w:t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Meaning:</w:t>
      </w:r>
    </w:p>
    <w:p w:rsidR="00000000" w:rsidDel="00000000" w:rsidP="00000000" w:rsidRDefault="00000000" w:rsidRPr="00000000" w14:paraId="0000001B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“How likely is this sentence to occur in human language?”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6hvycu1pk2kb" w:id="5"/>
      <w:bookmarkEnd w:id="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How Does It Learn?</w:t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learns from </w:t>
      </w:r>
      <w:r w:rsidDel="00000000" w:rsidR="00000000" w:rsidRPr="00000000">
        <w:rPr>
          <w:b w:val="1"/>
          <w:bCs w:val="1"/>
          <w:rtl w:val="0"/>
        </w:rPr>
        <w:t xml:space="preserve">massive text data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F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Books</w:t>
      </w:r>
    </w:p>
    <w:p w:rsidR="00000000" w:rsidDel="00000000" w:rsidP="00000000" w:rsidRDefault="00000000" w:rsidRPr="00000000" w14:paraId="00000020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Wikipedia</w:t>
      </w:r>
    </w:p>
    <w:p w:rsidR="00000000" w:rsidDel="00000000" w:rsidP="00000000" w:rsidRDefault="00000000" w:rsidRPr="00000000" w14:paraId="00000021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News</w:t>
      </w:r>
    </w:p>
    <w:p w:rsidR="00000000" w:rsidDel="00000000" w:rsidP="00000000" w:rsidRDefault="00000000" w:rsidRPr="00000000" w14:paraId="00000022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Code repositories</w:t>
      </w:r>
    </w:p>
    <w:p w:rsidR="00000000" w:rsidDel="00000000" w:rsidP="00000000" w:rsidRDefault="00000000" w:rsidRPr="00000000" w14:paraId="00000023">
      <w:pPr>
        <w:numPr>
          <w:ilvl w:val="0"/>
          <w:numId w:val="1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Websites</w:t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</w:t>
      </w:r>
      <w:r w:rsidDel="00000000" w:rsidR="00000000" w:rsidRPr="00000000">
        <w:rPr>
          <w:b w:val="1"/>
          <w:bCs w:val="1"/>
          <w:rtl w:val="0"/>
        </w:rPr>
        <w:t xml:space="preserve">does NOT understand meaning like humans</w:t>
      </w:r>
      <w:r w:rsidDel="00000000" w:rsidR="00000000" w:rsidRPr="00000000">
        <w:rPr>
          <w:rtl w:val="0"/>
        </w:rPr>
        <w:t xml:space="preserve">,</w:t>
        <w:br w:type="textWrapping"/>
        <w:t xml:space="preserve">but </w:t>
      </w:r>
      <w:r w:rsidDel="00000000" w:rsidR="00000000" w:rsidRPr="00000000">
        <w:rPr>
          <w:b w:val="1"/>
          <w:bCs w:val="1"/>
          <w:rtl w:val="0"/>
        </w:rPr>
        <w:t xml:space="preserve">learns patterns extremely well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oserw7lih0jy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Evolution of Language Models</w:t>
      </w:r>
    </w:p>
    <w:tbl>
      <w:tblPr>
        <w:tblStyle w:val="Table1"/>
        <w:tblW w:w="56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70"/>
        <w:gridCol w:w="2330"/>
        <w:gridCol w:w="1670"/>
        <w:tblGridChange w:id="0">
          <w:tblGrid>
            <w:gridCol w:w="1670"/>
            <w:gridCol w:w="2330"/>
            <w:gridCol w:w="167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Era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Model 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Example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rtl w:val="0"/>
              </w:rPr>
              <w:t xml:space="preserve">Old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  <w:t xml:space="preserve">Rule-based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>
                <w:rtl w:val="0"/>
              </w:rPr>
              <w:t xml:space="preserve">Grammar rules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>
                <w:rtl w:val="0"/>
              </w:rPr>
              <w:t xml:space="preserve">Early ML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rPr/>
            </w:pPr>
            <w:r w:rsidDel="00000000" w:rsidR="00000000" w:rsidRPr="00000000">
              <w:rPr>
                <w:rtl w:val="0"/>
              </w:rPr>
              <w:t xml:space="preserve">N-grams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  <w:t xml:space="preserve">Word counting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>
                <w:rtl w:val="0"/>
              </w:rPr>
              <w:t xml:space="preserve">Deep Learning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rtl w:val="0"/>
              </w:rPr>
              <w:t xml:space="preserve">RNN, LSTM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>
                <w:rtl w:val="0"/>
              </w:rPr>
              <w:t xml:space="preserve">Context aware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  <w:t xml:space="preserve">Modern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  <w:t xml:space="preserve">Transformers (LLMs)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  <w:t xml:space="preserve">GPT, BERT</w:t>
            </w:r>
          </w:p>
        </w:tc>
      </w:tr>
    </w:tbl>
    <w:p w:rsidR="00000000" w:rsidDel="00000000" w:rsidP="00000000" w:rsidRDefault="00000000" w:rsidRPr="00000000" w14:paraId="0000003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5dabnpujfj5f" w:id="7"/>
      <w:bookmarkEnd w:id="7"/>
      <w:r w:rsidDel="00000000" w:rsidR="00000000" w:rsidRPr="00000000">
        <w:rPr>
          <w:rFonts w:ascii="Andika" w:cs="Andika" w:eastAsia="Andika" w:hAnsi="Andika"/>
          <w:b w:val="1"/>
          <w:bCs w:val="1"/>
          <w:sz w:val="34"/>
          <w:szCs w:val="34"/>
          <w:rtl w:val="0"/>
        </w:rPr>
        <w:t xml:space="preserve">2️⃣ Scaling Laws of LLMs</w:t>
      </w:r>
    </w:p>
    <w:p w:rsidR="00000000" w:rsidDel="00000000" w:rsidP="00000000" w:rsidRDefault="00000000" w:rsidRPr="00000000" w14:paraId="0000003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f4d53wmkzqv5" w:id="8"/>
      <w:bookmarkEnd w:id="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What Are Scaling Laws?</w:t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Scaling Laws</w:t>
      </w:r>
      <w:r w:rsidDel="00000000" w:rsidR="00000000" w:rsidRPr="00000000">
        <w:rPr>
          <w:rtl w:val="0"/>
        </w:rPr>
        <w:t xml:space="preserve"> explain:</w:t>
      </w:r>
    </w:p>
    <w:p w:rsidR="00000000" w:rsidDel="00000000" w:rsidP="00000000" w:rsidRDefault="00000000" w:rsidRPr="00000000" w14:paraId="0000003A">
      <w:pPr>
        <w:spacing w:after="240" w:before="240" w:lineRule="auto"/>
        <w:ind w:left="600" w:right="600" w:firstLine="0"/>
        <w:rPr>
          <w:i w:val="1"/>
          <w:iCs w:val="1"/>
        </w:rPr>
      </w:pPr>
      <w:r w:rsidDel="00000000" w:rsidR="00000000" w:rsidRPr="00000000">
        <w:rPr>
          <w:i w:val="1"/>
          <w:iCs w:val="1"/>
          <w:rtl w:val="0"/>
        </w:rPr>
        <w:t xml:space="preserve">As we increase model size, data, and compute — performance improves predictably.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lb4na53svlkm" w:id="9"/>
      <w:bookmarkEnd w:id="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The 3 Scaling Dimensions</w:t>
      </w:r>
    </w:p>
    <w:tbl>
      <w:tblPr>
        <w:tblStyle w:val="Table2"/>
        <w:tblW w:w="62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55"/>
        <w:gridCol w:w="2270"/>
        <w:gridCol w:w="2615"/>
        <w:tblGridChange w:id="0">
          <w:tblGrid>
            <w:gridCol w:w="1355"/>
            <w:gridCol w:w="2270"/>
            <w:gridCol w:w="261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Scale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What Increases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Effect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Model Size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rPr/>
            </w:pPr>
            <w:r w:rsidDel="00000000" w:rsidR="00000000" w:rsidRPr="00000000">
              <w:rPr>
                <w:rtl w:val="0"/>
              </w:rPr>
              <w:t xml:space="preserve">Parameters (weights)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rPr/>
            </w:pPr>
            <w:r w:rsidDel="00000000" w:rsidR="00000000" w:rsidRPr="00000000">
              <w:rPr>
                <w:rtl w:val="0"/>
              </w:rPr>
              <w:t xml:space="preserve">Better reasoning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Data Size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rPr/>
            </w:pPr>
            <w:r w:rsidDel="00000000" w:rsidR="00000000" w:rsidRPr="00000000">
              <w:rPr>
                <w:rtl w:val="0"/>
              </w:rPr>
              <w:t xml:space="preserve">Training 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rtl w:val="0"/>
              </w:rPr>
              <w:t xml:space="preserve">More knowledge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Compute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>
                <w:rtl w:val="0"/>
              </w:rPr>
              <w:t xml:space="preserve">GPUs / TPUs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>
                <w:rtl w:val="0"/>
              </w:rPr>
              <w:t xml:space="preserve">Faster &amp; deeper learning</w:t>
            </w:r>
          </w:p>
        </w:tc>
      </w:tr>
    </w:tbl>
    <w:p w:rsidR="00000000" w:rsidDel="00000000" w:rsidP="00000000" w:rsidRDefault="00000000" w:rsidRPr="00000000" w14:paraId="0000004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886w4zi8p005" w:id="10"/>
      <w:bookmarkEnd w:id="1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Real-World Analogy</w:t>
      </w:r>
    </w:p>
    <w:p w:rsidR="00000000" w:rsidDel="00000000" w:rsidP="00000000" w:rsidRDefault="00000000" w:rsidRPr="00000000" w14:paraId="0000004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📚 Student learning:</w:t>
      </w:r>
    </w:p>
    <w:p w:rsidR="00000000" w:rsidDel="00000000" w:rsidP="00000000" w:rsidRDefault="00000000" w:rsidRPr="00000000" w14:paraId="0000004C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More books → more knowledge</w:t>
      </w:r>
    </w:p>
    <w:p w:rsidR="00000000" w:rsidDel="00000000" w:rsidP="00000000" w:rsidRDefault="00000000" w:rsidRPr="00000000" w14:paraId="0000004D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More study time → better understanding</w:t>
      </w:r>
    </w:p>
    <w:p w:rsidR="00000000" w:rsidDel="00000000" w:rsidP="00000000" w:rsidRDefault="00000000" w:rsidRPr="00000000" w14:paraId="0000004E">
      <w:pPr>
        <w:numPr>
          <w:ilvl w:val="0"/>
          <w:numId w:val="16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Bigger brain capacity → better reasoning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ubxq2yz0fhvm" w:id="11"/>
      <w:bookmarkEnd w:id="1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Why Scaling Works</w:t>
      </w:r>
    </w:p>
    <w:p w:rsidR="00000000" w:rsidDel="00000000" w:rsidP="00000000" w:rsidRDefault="00000000" w:rsidRPr="00000000" w14:paraId="0000005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Because </w:t>
      </w:r>
      <w:r w:rsidDel="00000000" w:rsidR="00000000" w:rsidRPr="00000000">
        <w:rPr>
          <w:b w:val="1"/>
          <w:bCs w:val="1"/>
          <w:rtl w:val="0"/>
        </w:rPr>
        <w:t xml:space="preserve">Transformers generalize well</w:t>
      </w:r>
      <w:r w:rsidDel="00000000" w:rsidR="00000000" w:rsidRPr="00000000">
        <w:rPr>
          <w:rtl w:val="0"/>
        </w:rPr>
        <w:t xml:space="preserve"> when exposed to:</w:t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Large data</w:t>
      </w:r>
    </w:p>
    <w:p w:rsidR="00000000" w:rsidDel="00000000" w:rsidP="00000000" w:rsidRDefault="00000000" w:rsidRPr="00000000" w14:paraId="00000053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Long contexts</w:t>
      </w:r>
    </w:p>
    <w:p w:rsidR="00000000" w:rsidDel="00000000" w:rsidP="00000000" w:rsidRDefault="00000000" w:rsidRPr="00000000" w14:paraId="00000054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Diverse tasks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q7ftwkgudhde" w:id="12"/>
      <w:bookmarkEnd w:id="1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But Scaling Has Limits</w:t>
      </w:r>
    </w:p>
    <w:p w:rsidR="00000000" w:rsidDel="00000000" w:rsidP="00000000" w:rsidRDefault="00000000" w:rsidRPr="00000000" w14:paraId="00000057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❌ Expensive</w:t>
        <w:br w:type="textWrapping"/>
        <w:t xml:space="preserve">❌ Energy intensive</w:t>
        <w:br w:type="textWrapping"/>
        <w:t xml:space="preserve">❌ Diminishing returns</w:t>
        <w:br w:type="textWrapping"/>
        <w:t xml:space="preserve">❌ Data quality matters more than quantity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yharhz7cbyv7" w:id="13"/>
      <w:bookmarkEnd w:id="13"/>
      <w:r w:rsidDel="00000000" w:rsidR="00000000" w:rsidRPr="00000000">
        <w:rPr>
          <w:rFonts w:ascii="Andika" w:cs="Andika" w:eastAsia="Andika" w:hAnsi="Andika"/>
          <w:b w:val="1"/>
          <w:bCs w:val="1"/>
          <w:sz w:val="34"/>
          <w:szCs w:val="34"/>
          <w:rtl w:val="0"/>
        </w:rPr>
        <w:t xml:space="preserve">3️⃣ Architecture of Major LLMs (Core Section)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6jbfuh5h3fep" w:id="14"/>
      <w:bookmarkEnd w:id="1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🧠 Common Backbone: Transformer</w:t>
      </w:r>
    </w:p>
    <w:p w:rsidR="00000000" w:rsidDel="00000000" w:rsidP="00000000" w:rsidRDefault="00000000" w:rsidRPr="00000000" w14:paraId="0000005C">
      <w:pPr>
        <w:spacing w:after="240" w:before="240" w:lineRule="auto"/>
        <w:rPr>
          <w:b w:val="1"/>
          <w:bCs w:val="1"/>
          <w:sz w:val="34"/>
          <w:szCs w:val="34"/>
        </w:rPr>
      </w:pPr>
      <w:r w:rsidDel="00000000" w:rsidR="00000000" w:rsidRPr="00000000">
        <w:rPr>
          <w:b w:val="1"/>
          <w:bCs w:val="1"/>
          <w:sz w:val="34"/>
          <w:szCs w:val="34"/>
        </w:rPr>
        <w:drawing>
          <wp:inline distB="114300" distT="114300" distL="114300" distR="114300">
            <wp:extent cx="5731200" cy="3225800"/>
            <wp:effectExtent b="0" l="0" r="0" t="0"/>
            <wp:docPr descr="Image" id="3" name="image4.png"/>
            <a:graphic>
              <a:graphicData uri="http://schemas.openxmlformats.org/drawingml/2006/picture">
                <pic:pic>
                  <pic:nvPicPr>
                    <pic:cNvPr descr="Image"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rPr>
          <w:b w:val="1"/>
          <w:bCs w:val="1"/>
          <w:sz w:val="34"/>
          <w:szCs w:val="34"/>
        </w:rPr>
      </w:pPr>
      <w:r w:rsidDel="00000000" w:rsidR="00000000" w:rsidRPr="00000000">
        <w:rPr>
          <w:b w:val="1"/>
          <w:bCs w:val="1"/>
          <w:sz w:val="34"/>
          <w:szCs w:val="34"/>
        </w:rPr>
        <w:drawing>
          <wp:inline distB="114300" distT="114300" distL="114300" distR="114300">
            <wp:extent cx="5731200" cy="5613400"/>
            <wp:effectExtent b="0" l="0" r="0" t="0"/>
            <wp:docPr descr="Image" id="12" name="image11.png"/>
            <a:graphic>
              <a:graphicData uri="http://schemas.openxmlformats.org/drawingml/2006/picture">
                <pic:pic>
                  <pic:nvPicPr>
                    <pic:cNvPr descr="Image"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1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rPr>
          <w:b w:val="1"/>
          <w:bCs w:val="1"/>
          <w:sz w:val="34"/>
          <w:szCs w:val="34"/>
        </w:rPr>
      </w:pPr>
      <w:r w:rsidDel="00000000" w:rsidR="00000000" w:rsidRPr="00000000">
        <w:rPr>
          <w:b w:val="1"/>
          <w:bCs w:val="1"/>
          <w:sz w:val="34"/>
          <w:szCs w:val="34"/>
        </w:rPr>
        <w:drawing>
          <wp:inline distB="114300" distT="114300" distL="114300" distR="114300">
            <wp:extent cx="635000" cy="635000"/>
            <wp:effectExtent b="0" l="0" r="0" t="0"/>
            <wp:docPr descr="Image" id="1" name="image1.png"/>
            <a:graphic>
              <a:graphicData uri="http://schemas.openxmlformats.org/drawingml/2006/picture">
                <pic:pic>
                  <pic:nvPicPr>
                    <pic:cNvPr descr="Image"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rlr43azfnlzp" w:id="15"/>
      <w:bookmarkEnd w:id="1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Key Components</w:t>
      </w:r>
    </w:p>
    <w:p w:rsidR="00000000" w:rsidDel="00000000" w:rsidP="00000000" w:rsidRDefault="00000000" w:rsidRPr="00000000" w14:paraId="00000060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Tokenization</w:t>
      </w:r>
    </w:p>
    <w:p w:rsidR="00000000" w:rsidDel="00000000" w:rsidP="00000000" w:rsidRDefault="00000000" w:rsidRPr="00000000" w14:paraId="00000061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Embeddings</w:t>
      </w:r>
    </w:p>
    <w:p w:rsidR="00000000" w:rsidDel="00000000" w:rsidP="00000000" w:rsidRDefault="00000000" w:rsidRPr="00000000" w14:paraId="00000062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Self-Attention</w:t>
      </w:r>
    </w:p>
    <w:p w:rsidR="00000000" w:rsidDel="00000000" w:rsidP="00000000" w:rsidRDefault="00000000" w:rsidRPr="00000000" w14:paraId="00000063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Feed Forward Networks</w:t>
      </w:r>
    </w:p>
    <w:p w:rsidR="00000000" w:rsidDel="00000000" w:rsidP="00000000" w:rsidRDefault="00000000" w:rsidRPr="00000000" w14:paraId="00000064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Layer Normalization</w:t>
      </w:r>
    </w:p>
    <w:p w:rsidR="00000000" w:rsidDel="00000000" w:rsidP="00000000" w:rsidRDefault="00000000" w:rsidRPr="00000000" w14:paraId="00000065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Residual Connections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b6dplq6qw1wx" w:id="16"/>
      <w:bookmarkEnd w:id="1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🔹 Attention (Heart of LLMs)</w:t>
      </w:r>
    </w:p>
    <w:p w:rsidR="00000000" w:rsidDel="00000000" w:rsidP="00000000" w:rsidRDefault="00000000" w:rsidRPr="00000000" w14:paraId="00000068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Self-Attention answers:</w:t>
      </w:r>
    </w:p>
    <w:p w:rsidR="00000000" w:rsidDel="00000000" w:rsidP="00000000" w:rsidRDefault="00000000" w:rsidRPr="00000000" w14:paraId="00000069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“Which words are important for this word?”</w:t>
      </w:r>
    </w:p>
    <w:p w:rsidR="00000000" w:rsidDel="00000000" w:rsidP="00000000" w:rsidRDefault="00000000" w:rsidRPr="00000000" w14:paraId="0000006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06B">
      <w:pPr>
        <w:spacing w:after="240" w:before="240" w:lineRule="auto"/>
        <w:ind w:left="600" w:right="600" w:firstLine="0"/>
        <w:rPr>
          <w:i w:val="1"/>
          <w:iCs w:val="1"/>
        </w:rPr>
      </w:pPr>
      <w:r w:rsidDel="00000000" w:rsidR="00000000" w:rsidRPr="00000000">
        <w:rPr>
          <w:i w:val="1"/>
          <w:iCs w:val="1"/>
          <w:rtl w:val="0"/>
        </w:rPr>
        <w:t xml:space="preserve">“The animal didn’t cross the road because </w:t>
      </w:r>
      <w:r w:rsidDel="00000000" w:rsidR="00000000" w:rsidRPr="00000000">
        <w:rPr>
          <w:b w:val="1"/>
          <w:bCs w:val="1"/>
          <w:i w:val="1"/>
          <w:iCs w:val="1"/>
          <w:rtl w:val="0"/>
        </w:rPr>
        <w:t xml:space="preserve">it</w:t>
      </w:r>
      <w:r w:rsidDel="00000000" w:rsidR="00000000" w:rsidRPr="00000000">
        <w:rPr>
          <w:i w:val="1"/>
          <w:iCs w:val="1"/>
          <w:rtl w:val="0"/>
        </w:rPr>
        <w:t xml:space="preserve"> was tired.”</w:t>
      </w:r>
    </w:p>
    <w:p w:rsidR="00000000" w:rsidDel="00000000" w:rsidP="00000000" w:rsidRDefault="00000000" w:rsidRPr="00000000" w14:paraId="0000006C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“it” → animal</w:t>
      </w:r>
      <w:r w:rsidDel="00000000" w:rsidR="00000000" w:rsidRPr="00000000">
        <w:rPr>
          <w:rtl w:val="0"/>
        </w:rPr>
        <w:t xml:space="preserve">, not road.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b6zcu2y0s1op" w:id="17"/>
      <w:bookmarkEnd w:id="1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3.1 GPT Architecture</w:t>
      </w:r>
    </w:p>
    <w:p w:rsidR="00000000" w:rsidDel="00000000" w:rsidP="00000000" w:rsidRDefault="00000000" w:rsidRPr="00000000" w14:paraId="0000006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l0bvsoopkyj0" w:id="18"/>
      <w:bookmarkEnd w:id="1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OpenAI GPT (Generative Pretrained Transformer)</w:t>
      </w:r>
    </w:p>
    <w:p w:rsidR="00000000" w:rsidDel="00000000" w:rsidP="00000000" w:rsidRDefault="00000000" w:rsidRPr="00000000" w14:paraId="00000070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731200" cy="6159500"/>
            <wp:effectExtent b="0" l="0" r="0" t="0"/>
            <wp:docPr descr="Image" id="11" name="image15.png"/>
            <a:graphic>
              <a:graphicData uri="http://schemas.openxmlformats.org/drawingml/2006/picture">
                <pic:pic>
                  <pic:nvPicPr>
                    <pic:cNvPr descr="Image"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731200" cy="3009900"/>
            <wp:effectExtent b="0" l="0" r="0" t="0"/>
            <wp:docPr descr="Image" id="14" name="image5.png"/>
            <a:graphic>
              <a:graphicData uri="http://schemas.openxmlformats.org/drawingml/2006/picture">
                <pic:pic>
                  <pic:nvPicPr>
                    <pic:cNvPr descr="Image"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3"/>
        <w:tblW w:w="33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30"/>
        <w:gridCol w:w="1910"/>
        <w:tblGridChange w:id="0">
          <w:tblGrid>
            <w:gridCol w:w="1430"/>
            <w:gridCol w:w="191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Aspect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GPT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rPr/>
            </w:pPr>
            <w:r w:rsidDel="00000000" w:rsidR="00000000" w:rsidRPr="00000000">
              <w:rPr>
                <w:rtl w:val="0"/>
              </w:rPr>
              <w:t xml:space="preserve">Architecture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rPr/>
            </w:pPr>
            <w:r w:rsidDel="00000000" w:rsidR="00000000" w:rsidRPr="00000000">
              <w:rPr>
                <w:rtl w:val="0"/>
              </w:rPr>
              <w:t xml:space="preserve">Decoder-only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rPr/>
            </w:pPr>
            <w:r w:rsidDel="00000000" w:rsidR="00000000" w:rsidRPr="00000000">
              <w:rPr>
                <w:rtl w:val="0"/>
              </w:rPr>
              <w:t xml:space="preserve">Training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rPr/>
            </w:pPr>
            <w:r w:rsidDel="00000000" w:rsidR="00000000" w:rsidRPr="00000000">
              <w:rPr>
                <w:rtl w:val="0"/>
              </w:rPr>
              <w:t xml:space="preserve">Left-to-right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rPr/>
            </w:pPr>
            <w:r w:rsidDel="00000000" w:rsidR="00000000" w:rsidRPr="00000000">
              <w:rPr>
                <w:rtl w:val="0"/>
              </w:rPr>
              <w:t xml:space="preserve">Best For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rPr/>
            </w:pPr>
            <w:r w:rsidDel="00000000" w:rsidR="00000000" w:rsidRPr="00000000">
              <w:rPr>
                <w:rtl w:val="0"/>
              </w:rPr>
              <w:t xml:space="preserve">Text generation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rPr/>
            </w:pPr>
            <w:r w:rsidDel="00000000" w:rsidR="00000000" w:rsidRPr="00000000">
              <w:rPr>
                <w:rtl w:val="0"/>
              </w:rPr>
              <w:t xml:space="preserve">Output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>
                <w:rtl w:val="0"/>
              </w:rPr>
              <w:t xml:space="preserve">Free-flowing text</w:t>
            </w:r>
          </w:p>
        </w:tc>
      </w:tr>
    </w:tbl>
    <w:p w:rsidR="00000000" w:rsidDel="00000000" w:rsidP="00000000" w:rsidRDefault="00000000" w:rsidRPr="00000000" w14:paraId="0000007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1steui6x8xtq" w:id="19"/>
      <w:bookmarkEnd w:id="1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How GPT Works</w:t>
      </w:r>
    </w:p>
    <w:p w:rsidR="00000000" w:rsidDel="00000000" w:rsidP="00000000" w:rsidRDefault="00000000" w:rsidRPr="00000000" w14:paraId="0000007E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Takes input tokens</w:t>
      </w:r>
    </w:p>
    <w:p w:rsidR="00000000" w:rsidDel="00000000" w:rsidP="00000000" w:rsidRDefault="00000000" w:rsidRPr="00000000" w14:paraId="0000007F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Uses </w:t>
      </w:r>
      <w:r w:rsidDel="00000000" w:rsidR="00000000" w:rsidRPr="00000000">
        <w:rPr>
          <w:b w:val="1"/>
          <w:bCs w:val="1"/>
          <w:rtl w:val="0"/>
        </w:rPr>
        <w:t xml:space="preserve">masked self-attention</w:t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Predicts </w:t>
      </w:r>
      <w:r w:rsidDel="00000000" w:rsidR="00000000" w:rsidRPr="00000000">
        <w:rPr>
          <w:b w:val="1"/>
          <w:bCs w:val="1"/>
          <w:rtl w:val="0"/>
        </w:rPr>
        <w:t xml:space="preserve">next token</w:t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Repeats until completion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ybp9rzk2x3k2" w:id="20"/>
      <w:bookmarkEnd w:id="2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Use Cases</w:t>
      </w:r>
    </w:p>
    <w:p w:rsidR="00000000" w:rsidDel="00000000" w:rsidP="00000000" w:rsidRDefault="00000000" w:rsidRPr="00000000" w14:paraId="00000084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Chatbots</w:t>
      </w:r>
    </w:p>
    <w:p w:rsidR="00000000" w:rsidDel="00000000" w:rsidP="00000000" w:rsidRDefault="00000000" w:rsidRPr="00000000" w14:paraId="00000085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Story writing</w:t>
      </w:r>
    </w:p>
    <w:p w:rsidR="00000000" w:rsidDel="00000000" w:rsidP="00000000" w:rsidRDefault="00000000" w:rsidRPr="00000000" w14:paraId="00000086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Code generation</w:t>
      </w:r>
    </w:p>
    <w:p w:rsidR="00000000" w:rsidDel="00000000" w:rsidP="00000000" w:rsidRDefault="00000000" w:rsidRPr="00000000" w14:paraId="00000087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Q&amp;A systems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330egtz2d5az" w:id="21"/>
      <w:bookmarkEnd w:id="2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3.2 BERT Architecture</w:t>
      </w:r>
    </w:p>
    <w:p w:rsidR="00000000" w:rsidDel="00000000" w:rsidP="00000000" w:rsidRDefault="00000000" w:rsidRPr="00000000" w14:paraId="0000008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4o87cxqpndpj" w:id="22"/>
      <w:bookmarkEnd w:id="2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Google BERT (Bidirectional Encoder Representations from Transformers)</w:t>
      </w:r>
    </w:p>
    <w:p w:rsidR="00000000" w:rsidDel="00000000" w:rsidP="00000000" w:rsidRDefault="00000000" w:rsidRPr="00000000" w14:paraId="0000008B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731200" cy="3670300"/>
            <wp:effectExtent b="0" l="0" r="0" t="0"/>
            <wp:docPr descr="Image" id="2" name="image14.png"/>
            <a:graphic>
              <a:graphicData uri="http://schemas.openxmlformats.org/drawingml/2006/picture">
                <pic:pic>
                  <pic:nvPicPr>
                    <pic:cNvPr descr="Image"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731200" cy="8077200"/>
            <wp:effectExtent b="0" l="0" r="0" t="0"/>
            <wp:docPr descr="Image" id="5" name="image12.png"/>
            <a:graphic>
              <a:graphicData uri="http://schemas.openxmlformats.org/drawingml/2006/picture">
                <pic:pic>
                  <pic:nvPicPr>
                    <pic:cNvPr descr="Image"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7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"/>
        <w:tblW w:w="394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30"/>
        <w:gridCol w:w="2510"/>
        <w:tblGridChange w:id="0">
          <w:tblGrid>
            <w:gridCol w:w="1430"/>
            <w:gridCol w:w="251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Aspect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BERT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rPr/>
            </w:pPr>
            <w:r w:rsidDel="00000000" w:rsidR="00000000" w:rsidRPr="00000000">
              <w:rPr>
                <w:rtl w:val="0"/>
              </w:rPr>
              <w:t xml:space="preserve">Architecture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rPr/>
            </w:pPr>
            <w:r w:rsidDel="00000000" w:rsidR="00000000" w:rsidRPr="00000000">
              <w:rPr>
                <w:rtl w:val="0"/>
              </w:rPr>
              <w:t xml:space="preserve">Encoder-only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rPr/>
            </w:pPr>
            <w:r w:rsidDel="00000000" w:rsidR="00000000" w:rsidRPr="00000000">
              <w:rPr>
                <w:rtl w:val="0"/>
              </w:rPr>
              <w:t xml:space="preserve">Training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rPr/>
            </w:pPr>
            <w:r w:rsidDel="00000000" w:rsidR="00000000" w:rsidRPr="00000000">
              <w:rPr>
                <w:rtl w:val="0"/>
              </w:rPr>
              <w:t xml:space="preserve">Bidirectional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rPr/>
            </w:pPr>
            <w:r w:rsidDel="00000000" w:rsidR="00000000" w:rsidRPr="00000000">
              <w:rPr>
                <w:rtl w:val="0"/>
              </w:rPr>
              <w:t xml:space="preserve">Best For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rPr/>
            </w:pPr>
            <w:r w:rsidDel="00000000" w:rsidR="00000000" w:rsidRPr="00000000">
              <w:rPr>
                <w:rtl w:val="0"/>
              </w:rPr>
              <w:t xml:space="preserve">Understanding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rPr/>
            </w:pPr>
            <w:r w:rsidDel="00000000" w:rsidR="00000000" w:rsidRPr="00000000">
              <w:rPr>
                <w:rtl w:val="0"/>
              </w:rPr>
              <w:t xml:space="preserve">Output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rPr/>
            </w:pPr>
            <w:r w:rsidDel="00000000" w:rsidR="00000000" w:rsidRPr="00000000">
              <w:rPr>
                <w:rtl w:val="0"/>
              </w:rPr>
              <w:t xml:space="preserve">Contextual embeddings</w:t>
            </w:r>
          </w:p>
        </w:tc>
      </w:tr>
    </w:tbl>
    <w:p w:rsidR="00000000" w:rsidDel="00000000" w:rsidP="00000000" w:rsidRDefault="00000000" w:rsidRPr="00000000" w14:paraId="0000009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u5us4wdol3rs" w:id="23"/>
      <w:bookmarkEnd w:id="2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Special Training Tasks</w:t>
      </w:r>
    </w:p>
    <w:p w:rsidR="00000000" w:rsidDel="00000000" w:rsidP="00000000" w:rsidRDefault="00000000" w:rsidRPr="00000000" w14:paraId="00000099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Masked Language Modeling (MLM)</w:t>
      </w:r>
    </w:p>
    <w:p w:rsidR="00000000" w:rsidDel="00000000" w:rsidP="00000000" w:rsidRDefault="00000000" w:rsidRPr="00000000" w14:paraId="0000009A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Next Sentence Prediction (NSP)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wmjp0rul868p" w:id="24"/>
      <w:bookmarkEnd w:id="2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Use Cases</w:t>
      </w:r>
    </w:p>
    <w:p w:rsidR="00000000" w:rsidDel="00000000" w:rsidP="00000000" w:rsidRDefault="00000000" w:rsidRPr="00000000" w14:paraId="0000009D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Search ranking</w:t>
      </w:r>
    </w:p>
    <w:p w:rsidR="00000000" w:rsidDel="00000000" w:rsidP="00000000" w:rsidRDefault="00000000" w:rsidRPr="00000000" w14:paraId="0000009E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Sentiment analysis</w:t>
      </w:r>
    </w:p>
    <w:p w:rsidR="00000000" w:rsidDel="00000000" w:rsidP="00000000" w:rsidRDefault="00000000" w:rsidRPr="00000000" w14:paraId="0000009F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Named Entity Recognition</w:t>
      </w:r>
    </w:p>
    <w:p w:rsidR="00000000" w:rsidDel="00000000" w:rsidP="00000000" w:rsidRDefault="00000000" w:rsidRPr="00000000" w14:paraId="000000A0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Question answering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955bje8s9d3n" w:id="25"/>
      <w:bookmarkEnd w:id="2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3.3 T5 Architecture</w:t>
      </w:r>
    </w:p>
    <w:p w:rsidR="00000000" w:rsidDel="00000000" w:rsidP="00000000" w:rsidRDefault="00000000" w:rsidRPr="00000000" w14:paraId="000000A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inzxiq99npuw" w:id="26"/>
      <w:bookmarkEnd w:id="2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Google T5 (Text-to-Text Transfer Transformer)</w:t>
      </w:r>
    </w:p>
    <w:p w:rsidR="00000000" w:rsidDel="00000000" w:rsidP="00000000" w:rsidRDefault="00000000" w:rsidRPr="00000000" w14:paraId="000000A4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731200" cy="3429000"/>
            <wp:effectExtent b="0" l="0" r="0" t="0"/>
            <wp:docPr descr="Image" id="8" name="image7.png"/>
            <a:graphic>
              <a:graphicData uri="http://schemas.openxmlformats.org/drawingml/2006/picture">
                <pic:pic>
                  <pic:nvPicPr>
                    <pic:cNvPr descr="Image"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731200" cy="8788400"/>
            <wp:effectExtent b="0" l="0" r="0" t="0"/>
            <wp:docPr descr="Image" id="15" name="image13.jpg"/>
            <a:graphic>
              <a:graphicData uri="http://schemas.openxmlformats.org/drawingml/2006/picture">
                <pic:pic>
                  <pic:nvPicPr>
                    <pic:cNvPr descr="Image" id="0" name="image1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8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s3j80p2awey3" w:id="27"/>
      <w:bookmarkEnd w:id="2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Core Idea</w:t>
      </w:r>
    </w:p>
    <w:p w:rsidR="00000000" w:rsidDel="00000000" w:rsidP="00000000" w:rsidRDefault="00000000" w:rsidRPr="00000000" w14:paraId="000000A7">
      <w:pPr>
        <w:spacing w:after="240" w:before="240" w:lineRule="auto"/>
        <w:ind w:left="600" w:right="600" w:firstLine="0"/>
        <w:rPr>
          <w:b w:val="1"/>
          <w:bCs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Every NLP task = text → text</w:t>
      </w:r>
    </w:p>
    <w:p w:rsidR="00000000" w:rsidDel="00000000" w:rsidP="00000000" w:rsidRDefault="00000000" w:rsidRPr="00000000" w14:paraId="000000A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Examples:</w:t>
      </w:r>
    </w:p>
    <w:p w:rsidR="00000000" w:rsidDel="00000000" w:rsidP="00000000" w:rsidRDefault="00000000" w:rsidRPr="00000000" w14:paraId="000000A9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Translation → text → text</w:t>
      </w:r>
    </w:p>
    <w:p w:rsidR="00000000" w:rsidDel="00000000" w:rsidP="00000000" w:rsidRDefault="00000000" w:rsidRPr="00000000" w14:paraId="000000AA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Summarization → text → text</w:t>
      </w:r>
    </w:p>
    <w:p w:rsidR="00000000" w:rsidDel="00000000" w:rsidP="00000000" w:rsidRDefault="00000000" w:rsidRPr="00000000" w14:paraId="000000AB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Classification → text → label text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d30l50phsw8y" w:id="28"/>
      <w:bookmarkEnd w:id="2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Architecture</w:t>
      </w:r>
    </w:p>
    <w:tbl>
      <w:tblPr>
        <w:tblStyle w:val="Table5"/>
        <w:tblW w:w="29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40"/>
        <w:gridCol w:w="1895"/>
        <w:tblGridChange w:id="0">
          <w:tblGrid>
            <w:gridCol w:w="1040"/>
            <w:gridCol w:w="189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Part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Role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rPr/>
            </w:pPr>
            <w:r w:rsidDel="00000000" w:rsidR="00000000" w:rsidRPr="00000000">
              <w:rPr>
                <w:rtl w:val="0"/>
              </w:rPr>
              <w:t xml:space="preserve">Encoder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rPr/>
            </w:pPr>
            <w:r w:rsidDel="00000000" w:rsidR="00000000" w:rsidRPr="00000000">
              <w:rPr>
                <w:rtl w:val="0"/>
              </w:rPr>
              <w:t xml:space="preserve">Understand input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rPr/>
            </w:pPr>
            <w:r w:rsidDel="00000000" w:rsidR="00000000" w:rsidRPr="00000000">
              <w:rPr>
                <w:rtl w:val="0"/>
              </w:rPr>
              <w:t xml:space="preserve">Decoder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rPr/>
            </w:pPr>
            <w:r w:rsidDel="00000000" w:rsidR="00000000" w:rsidRPr="00000000">
              <w:rPr>
                <w:rtl w:val="0"/>
              </w:rPr>
              <w:t xml:space="preserve">Generate output</w:t>
            </w:r>
          </w:p>
        </w:tc>
      </w:tr>
    </w:tbl>
    <w:p w:rsidR="00000000" w:rsidDel="00000000" w:rsidP="00000000" w:rsidRDefault="00000000" w:rsidRPr="00000000" w14:paraId="000000B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5y71ah9gdepn" w:id="29"/>
      <w:bookmarkEnd w:id="2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3.4 PaLM Architecture</w:t>
      </w:r>
    </w:p>
    <w:p w:rsidR="00000000" w:rsidDel="00000000" w:rsidP="00000000" w:rsidRDefault="00000000" w:rsidRPr="00000000" w14:paraId="000000B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wn2gb3rgbeo9" w:id="30"/>
      <w:bookmarkEnd w:id="3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Google PaLM (Pathways Language Model)</w:t>
      </w:r>
    </w:p>
    <w:p w:rsidR="00000000" w:rsidDel="00000000" w:rsidP="00000000" w:rsidRDefault="00000000" w:rsidRPr="00000000" w14:paraId="000000B7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731200" cy="2832100"/>
            <wp:effectExtent b="0" l="0" r="0" t="0"/>
            <wp:docPr descr="Image" id="13" name="image3.png"/>
            <a:graphic>
              <a:graphicData uri="http://schemas.openxmlformats.org/drawingml/2006/picture">
                <pic:pic>
                  <pic:nvPicPr>
                    <pic:cNvPr descr="Image"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731200" cy="3225800"/>
            <wp:effectExtent b="0" l="0" r="0" t="0"/>
            <wp:docPr descr="Image" id="4" name="image2.png"/>
            <a:graphic>
              <a:graphicData uri="http://schemas.openxmlformats.org/drawingml/2006/picture">
                <pic:pic>
                  <pic:nvPicPr>
                    <pic:cNvPr descr="Image"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hsex35sc2f9u" w:id="31"/>
      <w:bookmarkEnd w:id="3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Key Features</w:t>
      </w:r>
    </w:p>
    <w:p w:rsidR="00000000" w:rsidDel="00000000" w:rsidP="00000000" w:rsidRDefault="00000000" w:rsidRPr="00000000" w14:paraId="000000BA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Massive scale (hundreds of billions)</w:t>
      </w:r>
    </w:p>
    <w:p w:rsidR="00000000" w:rsidDel="00000000" w:rsidP="00000000" w:rsidRDefault="00000000" w:rsidRPr="00000000" w14:paraId="000000BB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Multi-task learning</w:t>
      </w:r>
    </w:p>
    <w:p w:rsidR="00000000" w:rsidDel="00000000" w:rsidP="00000000" w:rsidRDefault="00000000" w:rsidRPr="00000000" w14:paraId="000000BC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Reasoning &amp; math abilities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29ea6dg1yjsy" w:id="32"/>
      <w:bookmarkEnd w:id="3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3.5 LLaMA Architecture</w:t>
      </w:r>
    </w:p>
    <w:p w:rsidR="00000000" w:rsidDel="00000000" w:rsidP="00000000" w:rsidRDefault="00000000" w:rsidRPr="00000000" w14:paraId="000000B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c4q6riubb3x3" w:id="33"/>
      <w:bookmarkEnd w:id="3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Meta LLaMA</w:t>
      </w:r>
    </w:p>
    <w:p w:rsidR="00000000" w:rsidDel="00000000" w:rsidP="00000000" w:rsidRDefault="00000000" w:rsidRPr="00000000" w14:paraId="000000C0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731200" cy="3886200"/>
            <wp:effectExtent b="0" l="0" r="0" t="0"/>
            <wp:docPr descr="Image" id="9" name="image10.png"/>
            <a:graphic>
              <a:graphicData uri="http://schemas.openxmlformats.org/drawingml/2006/picture">
                <pic:pic>
                  <pic:nvPicPr>
                    <pic:cNvPr descr="Image"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731200" cy="3517900"/>
            <wp:effectExtent b="0" l="0" r="0" t="0"/>
            <wp:docPr descr="Image" id="7" name="image6.png"/>
            <a:graphic>
              <a:graphicData uri="http://schemas.openxmlformats.org/drawingml/2006/picture">
                <pic:pic>
                  <pic:nvPicPr>
                    <pic:cNvPr descr="Image"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6"/>
        <w:tblW w:w="34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40"/>
        <w:gridCol w:w="2420"/>
        <w:tblGridChange w:id="0">
          <w:tblGrid>
            <w:gridCol w:w="1040"/>
            <w:gridCol w:w="242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Aspect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LLaMA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rPr/>
            </w:pPr>
            <w:r w:rsidDel="00000000" w:rsidR="00000000" w:rsidRPr="00000000">
              <w:rPr>
                <w:rtl w:val="0"/>
              </w:rPr>
              <w:t xml:space="preserve">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rPr/>
            </w:pPr>
            <w:r w:rsidDel="00000000" w:rsidR="00000000" w:rsidRPr="00000000">
              <w:rPr>
                <w:rtl w:val="0"/>
              </w:rPr>
              <w:t xml:space="preserve">Decoder-only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rPr/>
            </w:pPr>
            <w:r w:rsidDel="00000000" w:rsidR="00000000" w:rsidRPr="00000000">
              <w:rPr>
                <w:rtl w:val="0"/>
              </w:rPr>
              <w:t xml:space="preserve">Focus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rPr/>
            </w:pPr>
            <w:r w:rsidDel="00000000" w:rsidR="00000000" w:rsidRPr="00000000">
              <w:rPr>
                <w:rtl w:val="0"/>
              </w:rPr>
              <w:t xml:space="preserve">Efficient training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rPr/>
            </w:pPr>
            <w:r w:rsidDel="00000000" w:rsidR="00000000" w:rsidRPr="00000000">
              <w:rPr>
                <w:rtl w:val="0"/>
              </w:rPr>
              <w:t xml:space="preserve">Access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rPr/>
            </w:pPr>
            <w:r w:rsidDel="00000000" w:rsidR="00000000" w:rsidRPr="00000000">
              <w:rPr>
                <w:rtl w:val="0"/>
              </w:rPr>
              <w:t xml:space="preserve">Open-source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rPr/>
            </w:pPr>
            <w:r w:rsidDel="00000000" w:rsidR="00000000" w:rsidRPr="00000000">
              <w:rPr>
                <w:rtl w:val="0"/>
              </w:rPr>
              <w:t xml:space="preserve">Strength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rPr/>
            </w:pPr>
            <w:r w:rsidDel="00000000" w:rsidR="00000000" w:rsidRPr="00000000">
              <w:rPr>
                <w:rtl w:val="0"/>
              </w:rPr>
              <w:t xml:space="preserve">Runs on smaller GPUs</w:t>
            </w:r>
          </w:p>
        </w:tc>
      </w:tr>
    </w:tbl>
    <w:p w:rsidR="00000000" w:rsidDel="00000000" w:rsidP="00000000" w:rsidRDefault="00000000" w:rsidRPr="00000000" w14:paraId="000000C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72k7vzw5vcah" w:id="34"/>
      <w:bookmarkEnd w:id="3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Why LLaMA Is Important</w:t>
      </w:r>
    </w:p>
    <w:p w:rsidR="00000000" w:rsidDel="00000000" w:rsidP="00000000" w:rsidRDefault="00000000" w:rsidRPr="00000000" w14:paraId="000000CE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Democratizes LLM research</w:t>
      </w:r>
    </w:p>
    <w:p w:rsidR="00000000" w:rsidDel="00000000" w:rsidP="00000000" w:rsidRDefault="00000000" w:rsidRPr="00000000" w14:paraId="000000CF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Enables </w:t>
      </w:r>
      <w:r w:rsidDel="00000000" w:rsidR="00000000" w:rsidRPr="00000000">
        <w:rPr>
          <w:b w:val="1"/>
          <w:bCs w:val="1"/>
          <w:rtl w:val="0"/>
        </w:rPr>
        <w:t xml:space="preserve">private &amp; offline LLMs</w:t>
      </w:r>
    </w:p>
    <w:p w:rsidR="00000000" w:rsidDel="00000000" w:rsidP="00000000" w:rsidRDefault="00000000" w:rsidRPr="00000000" w14:paraId="000000D0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Used in fine-tuning &amp; RAG systems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92mnsiq0dwnd" w:id="35"/>
      <w:bookmarkEnd w:id="35"/>
      <w:r w:rsidDel="00000000" w:rsidR="00000000" w:rsidRPr="00000000">
        <w:rPr>
          <w:rFonts w:ascii="Andika" w:cs="Andika" w:eastAsia="Andika" w:hAnsi="Andika"/>
          <w:b w:val="1"/>
          <w:bCs w:val="1"/>
          <w:sz w:val="34"/>
          <w:szCs w:val="34"/>
          <w:rtl w:val="0"/>
        </w:rPr>
        <w:t xml:space="preserve">4️⃣ Open-Source vs Proprietary LLMs</w:t>
      </w:r>
    </w:p>
    <w:p w:rsidR="00000000" w:rsidDel="00000000" w:rsidP="00000000" w:rsidRDefault="00000000" w:rsidRPr="00000000" w14:paraId="000000D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lmv36zdejpdp" w:id="36"/>
      <w:bookmarkEnd w:id="3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🔓 Open-Source LLMs</w:t>
      </w:r>
    </w:p>
    <w:p w:rsidR="00000000" w:rsidDel="00000000" w:rsidP="00000000" w:rsidRDefault="00000000" w:rsidRPr="00000000" w14:paraId="000000D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Examples:</w:t>
      </w:r>
    </w:p>
    <w:p w:rsidR="00000000" w:rsidDel="00000000" w:rsidP="00000000" w:rsidRDefault="00000000" w:rsidRPr="00000000" w14:paraId="000000D5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LLaMA</w:t>
      </w:r>
    </w:p>
    <w:p w:rsidR="00000000" w:rsidDel="00000000" w:rsidP="00000000" w:rsidRDefault="00000000" w:rsidRPr="00000000" w14:paraId="000000D6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Mistral</w:t>
      </w:r>
    </w:p>
    <w:p w:rsidR="00000000" w:rsidDel="00000000" w:rsidP="00000000" w:rsidRDefault="00000000" w:rsidRPr="00000000" w14:paraId="000000D7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Falcon</w:t>
      </w:r>
    </w:p>
    <w:p w:rsidR="00000000" w:rsidDel="00000000" w:rsidP="00000000" w:rsidRDefault="00000000" w:rsidRPr="00000000" w14:paraId="000000D8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Pros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✔ Free</w:t>
        <w:br w:type="textWrapping"/>
        <w:t xml:space="preserve">✔ Customizable</w:t>
        <w:br w:type="textWrapping"/>
        <w:t xml:space="preserve">✔ Offline usage</w:t>
        <w:br w:type="textWrapping"/>
        <w:t xml:space="preserve">✔ Data privacy</w:t>
      </w:r>
    </w:p>
    <w:p w:rsidR="00000000" w:rsidDel="00000000" w:rsidP="00000000" w:rsidRDefault="00000000" w:rsidRPr="00000000" w14:paraId="000000D9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Cons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❌ Requires setup</w:t>
        <w:br w:type="textWrapping"/>
        <w:t xml:space="preserve">❌ Hardware needed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vl42yadtijm2" w:id="37"/>
      <w:bookmarkEnd w:id="3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🔒 Proprietary LLMs</w:t>
      </w:r>
    </w:p>
    <w:p w:rsidR="00000000" w:rsidDel="00000000" w:rsidP="00000000" w:rsidRDefault="00000000" w:rsidRPr="00000000" w14:paraId="000000D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Examples:</w:t>
      </w:r>
    </w:p>
    <w:p w:rsidR="00000000" w:rsidDel="00000000" w:rsidP="00000000" w:rsidRDefault="00000000" w:rsidRPr="00000000" w14:paraId="000000DD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GPT-4</w:t>
      </w:r>
    </w:p>
    <w:p w:rsidR="00000000" w:rsidDel="00000000" w:rsidP="00000000" w:rsidRDefault="00000000" w:rsidRPr="00000000" w14:paraId="000000DE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Gemini</w:t>
      </w:r>
    </w:p>
    <w:p w:rsidR="00000000" w:rsidDel="00000000" w:rsidP="00000000" w:rsidRDefault="00000000" w:rsidRPr="00000000" w14:paraId="000000DF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Claude</w:t>
      </w:r>
    </w:p>
    <w:p w:rsidR="00000000" w:rsidDel="00000000" w:rsidP="00000000" w:rsidRDefault="00000000" w:rsidRPr="00000000" w14:paraId="000000E0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Pros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✔ Best performance</w:t>
        <w:br w:type="textWrapping"/>
        <w:t xml:space="preserve">✔ Easy API usage</w:t>
        <w:br w:type="textWrapping"/>
        <w:t xml:space="preserve">✔ No infra needed</w:t>
      </w:r>
    </w:p>
    <w:p w:rsidR="00000000" w:rsidDel="00000000" w:rsidP="00000000" w:rsidRDefault="00000000" w:rsidRPr="00000000" w14:paraId="000000E1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Cons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❌ Costly</w:t>
        <w:br w:type="textWrapping"/>
        <w:t xml:space="preserve">❌ Data privacy concerns</w:t>
        <w:br w:type="textWrapping"/>
        <w:t xml:space="preserve">❌ Vendor lock-in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f2aek4p2y32h" w:id="38"/>
      <w:bookmarkEnd w:id="38"/>
      <w:r w:rsidDel="00000000" w:rsidR="00000000" w:rsidRPr="00000000">
        <w:rPr>
          <w:rFonts w:ascii="Andika" w:cs="Andika" w:eastAsia="Andika" w:hAnsi="Andika"/>
          <w:b w:val="1"/>
          <w:bCs w:val="1"/>
          <w:sz w:val="34"/>
          <w:szCs w:val="34"/>
          <w:rtl w:val="0"/>
        </w:rPr>
        <w:t xml:space="preserve">5️⃣ LLM Lifecycle (End-to-End)</w:t>
      </w:r>
    </w:p>
    <w:p w:rsidR="00000000" w:rsidDel="00000000" w:rsidP="00000000" w:rsidRDefault="00000000" w:rsidRPr="00000000" w14:paraId="000000E4">
      <w:pPr>
        <w:spacing w:after="240" w:before="240" w:lineRule="auto"/>
        <w:rPr>
          <w:b w:val="1"/>
          <w:bCs w:val="1"/>
          <w:sz w:val="34"/>
          <w:szCs w:val="34"/>
        </w:rPr>
      </w:pPr>
      <w:r w:rsidDel="00000000" w:rsidR="00000000" w:rsidRPr="00000000">
        <w:rPr>
          <w:b w:val="1"/>
          <w:bCs w:val="1"/>
          <w:sz w:val="34"/>
          <w:szCs w:val="34"/>
        </w:rPr>
        <w:drawing>
          <wp:inline distB="114300" distT="114300" distL="114300" distR="114300">
            <wp:extent cx="5731200" cy="2895600"/>
            <wp:effectExtent b="0" l="0" r="0" t="0"/>
            <wp:docPr descr="Image" id="6" name="image9.jpg"/>
            <a:graphic>
              <a:graphicData uri="http://schemas.openxmlformats.org/drawingml/2006/picture">
                <pic:pic>
                  <pic:nvPicPr>
                    <pic:cNvPr descr="Image" id="0" name="image9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240" w:before="240" w:lineRule="auto"/>
        <w:rPr>
          <w:b w:val="1"/>
          <w:bCs w:val="1"/>
          <w:sz w:val="34"/>
          <w:szCs w:val="34"/>
        </w:rPr>
      </w:pPr>
      <w:r w:rsidDel="00000000" w:rsidR="00000000" w:rsidRPr="00000000">
        <w:rPr>
          <w:b w:val="1"/>
          <w:bCs w:val="1"/>
          <w:sz w:val="34"/>
          <w:szCs w:val="34"/>
        </w:rPr>
        <w:drawing>
          <wp:inline distB="114300" distT="114300" distL="114300" distR="114300">
            <wp:extent cx="5731200" cy="3822700"/>
            <wp:effectExtent b="0" l="0" r="0" t="0"/>
            <wp:docPr descr="Image" id="10" name="image8.png"/>
            <a:graphic>
              <a:graphicData uri="http://schemas.openxmlformats.org/drawingml/2006/picture">
                <pic:pic>
                  <pic:nvPicPr>
                    <pic:cNvPr descr="Image"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4khjyv9svhug" w:id="39"/>
      <w:bookmarkEnd w:id="3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🔁 Stage 1: Pretraining</w:t>
      </w:r>
    </w:p>
    <w:p w:rsidR="00000000" w:rsidDel="00000000" w:rsidP="00000000" w:rsidRDefault="00000000" w:rsidRPr="00000000" w14:paraId="000000E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aspmshuqsswf" w:id="40"/>
      <w:bookmarkEnd w:id="4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What Happens?</w:t>
      </w:r>
    </w:p>
    <w:p w:rsidR="00000000" w:rsidDel="00000000" w:rsidP="00000000" w:rsidRDefault="00000000" w:rsidRPr="00000000" w14:paraId="000000E9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Train on </w:t>
      </w:r>
      <w:r w:rsidDel="00000000" w:rsidR="00000000" w:rsidRPr="00000000">
        <w:rPr>
          <w:b w:val="1"/>
          <w:bCs w:val="1"/>
          <w:rtl w:val="0"/>
        </w:rPr>
        <w:t xml:space="preserve">huge unlabeled text</w:t>
      </w:r>
    </w:p>
    <w:p w:rsidR="00000000" w:rsidDel="00000000" w:rsidP="00000000" w:rsidRDefault="00000000" w:rsidRPr="00000000" w14:paraId="000000EA">
      <w:pPr>
        <w:numPr>
          <w:ilvl w:val="0"/>
          <w:numId w:val="1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Objective: </w:t>
      </w:r>
      <w:r w:rsidDel="00000000" w:rsidR="00000000" w:rsidRPr="00000000">
        <w:rPr>
          <w:b w:val="1"/>
          <w:bCs w:val="1"/>
          <w:rtl w:val="0"/>
        </w:rPr>
        <w:t xml:space="preserve">next-token prediction</w:t>
      </w:r>
    </w:p>
    <w:p w:rsidR="00000000" w:rsidDel="00000000" w:rsidP="00000000" w:rsidRDefault="00000000" w:rsidRPr="00000000" w14:paraId="000000E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mw4257v38mxl" w:id="41"/>
      <w:bookmarkEnd w:id="4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Output</w:t>
      </w:r>
    </w:p>
    <w:p w:rsidR="00000000" w:rsidDel="00000000" w:rsidP="00000000" w:rsidRDefault="00000000" w:rsidRPr="00000000" w14:paraId="000000E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bCs w:val="1"/>
          <w:rtl w:val="0"/>
        </w:rPr>
        <w:t xml:space="preserve">general-purpose language brain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z3nd4ixhrozw" w:id="42"/>
      <w:bookmarkEnd w:id="4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🔁 Stage 2: Fine-Tuning</w:t>
      </w:r>
    </w:p>
    <w:p w:rsidR="00000000" w:rsidDel="00000000" w:rsidP="00000000" w:rsidRDefault="00000000" w:rsidRPr="00000000" w14:paraId="000000E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bmbidxwfl14a" w:id="43"/>
      <w:bookmarkEnd w:id="4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Types</w:t>
      </w:r>
    </w:p>
    <w:tbl>
      <w:tblPr>
        <w:tblStyle w:val="Table7"/>
        <w:tblW w:w="46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55"/>
        <w:gridCol w:w="2075"/>
        <w:tblGridChange w:id="0">
          <w:tblGrid>
            <w:gridCol w:w="2555"/>
            <w:gridCol w:w="207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rPr/>
            </w:pPr>
            <w:r w:rsidDel="00000000" w:rsidR="00000000" w:rsidRPr="00000000">
              <w:rPr>
                <w:rtl w:val="0"/>
              </w:rPr>
              <w:t xml:space="preserve">Supervised Fine-Tuning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rPr/>
            </w:pPr>
            <w:r w:rsidDel="00000000" w:rsidR="00000000" w:rsidRPr="00000000">
              <w:rPr>
                <w:rtl w:val="0"/>
              </w:rPr>
              <w:t xml:space="preserve">Task learning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rPr/>
            </w:pPr>
            <w:r w:rsidDel="00000000" w:rsidR="00000000" w:rsidRPr="00000000">
              <w:rPr>
                <w:rtl w:val="0"/>
              </w:rPr>
              <w:t xml:space="preserve">Instruction Tuning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rPr/>
            </w:pPr>
            <w:r w:rsidDel="00000000" w:rsidR="00000000" w:rsidRPr="00000000">
              <w:rPr>
                <w:rtl w:val="0"/>
              </w:rPr>
              <w:t xml:space="preserve">Follow commands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rPr/>
            </w:pPr>
            <w:r w:rsidDel="00000000" w:rsidR="00000000" w:rsidRPr="00000000">
              <w:rPr>
                <w:rtl w:val="0"/>
              </w:rPr>
              <w:t xml:space="preserve">RLHF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rPr/>
            </w:pPr>
            <w:r w:rsidDel="00000000" w:rsidR="00000000" w:rsidRPr="00000000">
              <w:rPr>
                <w:rtl w:val="0"/>
              </w:rPr>
              <w:t xml:space="preserve">Align with humans</w:t>
            </w:r>
          </w:p>
        </w:tc>
      </w:tr>
    </w:tbl>
    <w:p w:rsidR="00000000" w:rsidDel="00000000" w:rsidP="00000000" w:rsidRDefault="00000000" w:rsidRPr="00000000" w14:paraId="000000F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ysbhe2rmarun" w:id="44"/>
      <w:bookmarkEnd w:id="4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Example</w:t>
      </w:r>
    </w:p>
    <w:p w:rsidR="00000000" w:rsidDel="00000000" w:rsidP="00000000" w:rsidRDefault="00000000" w:rsidRPr="00000000" w14:paraId="000000FA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Base model → Chatbot model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96tj3pb0a7af" w:id="45"/>
      <w:bookmarkEnd w:id="4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🔁 Stage 3: Inference</w:t>
      </w:r>
    </w:p>
    <w:p w:rsidR="00000000" w:rsidDel="00000000" w:rsidP="00000000" w:rsidRDefault="00000000" w:rsidRPr="00000000" w14:paraId="000000F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mjpzj9b8duds" w:id="46"/>
      <w:bookmarkEnd w:id="4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What Is Inference?</w:t>
      </w:r>
    </w:p>
    <w:p w:rsidR="00000000" w:rsidDel="00000000" w:rsidP="00000000" w:rsidRDefault="00000000" w:rsidRPr="00000000" w14:paraId="000000F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Using the trained model to:</w:t>
      </w:r>
    </w:p>
    <w:p w:rsidR="00000000" w:rsidDel="00000000" w:rsidP="00000000" w:rsidRDefault="00000000" w:rsidRPr="00000000" w14:paraId="000000FF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Generate answers</w:t>
      </w:r>
    </w:p>
    <w:p w:rsidR="00000000" w:rsidDel="00000000" w:rsidP="00000000" w:rsidRDefault="00000000" w:rsidRPr="00000000" w14:paraId="00000100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Summarize text</w:t>
      </w:r>
    </w:p>
    <w:p w:rsidR="00000000" w:rsidDel="00000000" w:rsidP="00000000" w:rsidRDefault="00000000" w:rsidRPr="00000000" w14:paraId="00000101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Predict outputs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ql0md9nh35x1" w:id="47"/>
      <w:bookmarkEnd w:id="4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🔹 Key Inference Controls</w:t>
      </w:r>
    </w:p>
    <w:p w:rsidR="00000000" w:rsidDel="00000000" w:rsidP="00000000" w:rsidRDefault="00000000" w:rsidRPr="00000000" w14:paraId="00000104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Temperature</w:t>
      </w:r>
    </w:p>
    <w:p w:rsidR="00000000" w:rsidDel="00000000" w:rsidP="00000000" w:rsidRDefault="00000000" w:rsidRPr="00000000" w14:paraId="00000105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Max tokens</w:t>
      </w:r>
    </w:p>
    <w:p w:rsidR="00000000" w:rsidDel="00000000" w:rsidP="00000000" w:rsidRDefault="00000000" w:rsidRPr="00000000" w14:paraId="00000106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Top-k / Top-p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8bb9am45oejx" w:id="48"/>
      <w:bookmarkEnd w:id="4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🧠 Final Mental Model (Remember This)</w:t>
      </w:r>
    </w:p>
    <w:p w:rsidR="00000000" w:rsidDel="00000000" w:rsidP="00000000" w:rsidRDefault="00000000" w:rsidRPr="00000000" w14:paraId="00000109">
      <w:pPr>
        <w:spacing w:after="240" w:before="240" w:lineRule="auto"/>
        <w:ind w:left="600" w:right="60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LLMs are probability machines trained at scale using transformers that learn language patterns and generate intelligent responses through pretraining, fine-tuning, and inference.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ds824v8ts1kv" w:id="49"/>
      <w:bookmarkEnd w:id="49"/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34"/>
          <w:szCs w:val="34"/>
          <w:rtl w:val="0"/>
        </w:rPr>
        <w:t xml:space="preserve">✅ If You Want Next</w:t>
      </w:r>
    </w:p>
    <w:p w:rsidR="00000000" w:rsidDel="00000000" w:rsidP="00000000" w:rsidRDefault="00000000" w:rsidRPr="00000000" w14:paraId="000001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 can:</w:t>
      </w:r>
    </w:p>
    <w:p w:rsidR="00000000" w:rsidDel="00000000" w:rsidP="00000000" w:rsidRDefault="00000000" w:rsidRPr="00000000" w14:paraId="0000010D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Convert this into </w:t>
      </w:r>
      <w:r w:rsidDel="00000000" w:rsidR="00000000" w:rsidRPr="00000000">
        <w:rPr>
          <w:b w:val="1"/>
          <w:bCs w:val="1"/>
          <w:rtl w:val="0"/>
        </w:rPr>
        <w:t xml:space="preserve">PDF / booklet</w:t>
      </w:r>
    </w:p>
    <w:p w:rsidR="00000000" w:rsidDel="00000000" w:rsidP="00000000" w:rsidRDefault="00000000" w:rsidRPr="00000000" w14:paraId="0000010E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Add </w:t>
      </w:r>
      <w:r w:rsidDel="00000000" w:rsidR="00000000" w:rsidRPr="00000000">
        <w:rPr>
          <w:b w:val="1"/>
          <w:bCs w:val="1"/>
          <w:rtl w:val="0"/>
        </w:rPr>
        <w:t xml:space="preserve">hands-on Python + Hugging Face code</w:t>
      </w:r>
    </w:p>
    <w:p w:rsidR="00000000" w:rsidDel="00000000" w:rsidP="00000000" w:rsidRDefault="00000000" w:rsidRPr="00000000" w14:paraId="0000010F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Create </w:t>
      </w:r>
      <w:r w:rsidDel="00000000" w:rsidR="00000000" w:rsidRPr="00000000">
        <w:rPr>
          <w:b w:val="1"/>
          <w:bCs w:val="1"/>
          <w:rtl w:val="0"/>
        </w:rPr>
        <w:t xml:space="preserve">teaching slides</w:t>
      </w:r>
    </w:p>
    <w:p w:rsidR="00000000" w:rsidDel="00000000" w:rsidP="00000000" w:rsidRDefault="00000000" w:rsidRPr="00000000" w14:paraId="00000110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Build </w:t>
      </w:r>
      <w:r w:rsidDel="00000000" w:rsidR="00000000" w:rsidRPr="00000000">
        <w:rPr>
          <w:b w:val="1"/>
          <w:bCs w:val="1"/>
          <w:rtl w:val="0"/>
        </w:rPr>
        <w:t xml:space="preserve">mini projects (Chatbot, Translator, QA bot)</w:t>
      </w:r>
    </w:p>
    <w:p w:rsidR="00000000" w:rsidDel="00000000" w:rsidP="00000000" w:rsidRDefault="00000000" w:rsidRPr="00000000" w14:paraId="000001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Just tell me 👍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  <w:style w:type="table" w:styleId="Table3">
    <w:basedOn w:val="TableNormal"/>
    <w:tblPr>
      <w:tblStyleRowBandSize w:val="1"/>
      <w:tblStyleColBandSize w:val="1"/>
      <w:tblCellMar/>
    </w:tblPr>
  </w:style>
  <w:style w:type="table" w:styleId="Table4">
    <w:basedOn w:val="TableNormal"/>
    <w:tblPr>
      <w:tblStyleRowBandSize w:val="1"/>
      <w:tblStyleColBandSize w:val="1"/>
      <w:tblCellMar/>
    </w:tblPr>
  </w:style>
  <w:style w:type="table" w:styleId="Table5">
    <w:basedOn w:val="TableNormal"/>
    <w:tblPr>
      <w:tblStyleRowBandSize w:val="1"/>
      <w:tblStyleColBandSize w:val="1"/>
      <w:tblCellMar/>
    </w:tblPr>
  </w:style>
  <w:style w:type="table" w:styleId="Table6">
    <w:basedOn w:val="TableNormal"/>
    <w:tblPr>
      <w:tblStyleRowBandSize w:val="1"/>
      <w:tblStyleColBandSize w:val="1"/>
      <w:tblCellMar/>
    </w:tblPr>
  </w:style>
  <w:style w:type="table" w:styleId="Table7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14.png"/><Relationship Id="rId10" Type="http://schemas.openxmlformats.org/officeDocument/2006/relationships/image" Target="media/image5.png"/><Relationship Id="rId13" Type="http://schemas.openxmlformats.org/officeDocument/2006/relationships/image" Target="media/image7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3.png"/><Relationship Id="rId14" Type="http://schemas.openxmlformats.org/officeDocument/2006/relationships/image" Target="media/image13.jpg"/><Relationship Id="rId17" Type="http://schemas.openxmlformats.org/officeDocument/2006/relationships/image" Target="media/image10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9.jpg"/><Relationship Id="rId6" Type="http://schemas.openxmlformats.org/officeDocument/2006/relationships/image" Target="media/image4.png"/><Relationship Id="rId18" Type="http://schemas.openxmlformats.org/officeDocument/2006/relationships/image" Target="media/image6.png"/><Relationship Id="rId7" Type="http://schemas.openxmlformats.org/officeDocument/2006/relationships/image" Target="media/image11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